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07DA7" w14:textId="534A29CC" w:rsidR="00F266CE" w:rsidRDefault="00794265" w:rsidP="00BC2079">
      <w:pPr>
        <w:jc w:val="center"/>
        <w:rPr>
          <w:b/>
          <w:bCs/>
        </w:rPr>
      </w:pPr>
      <w:r w:rsidRPr="00BC2079">
        <w:rPr>
          <w:b/>
          <w:bCs/>
        </w:rPr>
        <w:t>CSTM/SCTM 2020 Annual General Meeting</w:t>
      </w:r>
    </w:p>
    <w:p w14:paraId="702F671B" w14:textId="3263535D" w:rsidR="00794265" w:rsidRDefault="00BC2079" w:rsidP="00E05D23">
      <w:pPr>
        <w:jc w:val="center"/>
        <w:rPr>
          <w:b/>
          <w:bCs/>
        </w:rPr>
      </w:pPr>
      <w:r>
        <w:rPr>
          <w:b/>
          <w:bCs/>
        </w:rPr>
        <w:t>November 5, 2020, 8pm EST (via Zoom)</w:t>
      </w:r>
    </w:p>
    <w:p w14:paraId="2781DDE5" w14:textId="3C2A5C21" w:rsidR="00E05D23" w:rsidRDefault="00E05D23" w:rsidP="00E05D23">
      <w:pPr>
        <w:jc w:val="center"/>
        <w:rPr>
          <w:b/>
          <w:bCs/>
        </w:rPr>
      </w:pPr>
    </w:p>
    <w:p w14:paraId="401D31D5" w14:textId="27A27A51" w:rsidR="00E05D23" w:rsidRDefault="00E05D23" w:rsidP="00E05D23">
      <w:pPr>
        <w:jc w:val="center"/>
        <w:rPr>
          <w:b/>
          <w:bCs/>
        </w:rPr>
      </w:pPr>
      <w:r>
        <w:rPr>
          <w:b/>
          <w:bCs/>
        </w:rPr>
        <w:t>MINUTES</w:t>
      </w:r>
    </w:p>
    <w:p w14:paraId="1F3B466D" w14:textId="77777777" w:rsidR="00E05D23" w:rsidRPr="00E05D23" w:rsidRDefault="00E05D23" w:rsidP="00E05D23">
      <w:pPr>
        <w:jc w:val="center"/>
        <w:rPr>
          <w:b/>
          <w:bCs/>
        </w:rPr>
      </w:pPr>
    </w:p>
    <w:p w14:paraId="3A729D15" w14:textId="400984A3" w:rsidR="00BC2079" w:rsidRDefault="00794265">
      <w:r>
        <w:t xml:space="preserve">Present: M. </w:t>
      </w:r>
      <w:proofErr w:type="spellStart"/>
      <w:r>
        <w:t>Ostashewski</w:t>
      </w:r>
      <w:proofErr w:type="spellEnd"/>
      <w:r>
        <w:t xml:space="preserve">, M Forsyth, M. Giroux, J. Cohen, H. </w:t>
      </w:r>
      <w:proofErr w:type="spellStart"/>
      <w:r>
        <w:t>Salehyar</w:t>
      </w:r>
      <w:proofErr w:type="spellEnd"/>
      <w:r>
        <w:t xml:space="preserve">, D. Warren, J. van den Scott, K. Mason, J. Klassen, B. Diamond, A. </w:t>
      </w:r>
      <w:proofErr w:type="spellStart"/>
      <w:r>
        <w:t>Hoefnagels</w:t>
      </w:r>
      <w:proofErr w:type="spellEnd"/>
      <w:r>
        <w:t xml:space="preserve">, N. </w:t>
      </w:r>
      <w:proofErr w:type="spellStart"/>
      <w:r>
        <w:t>Dhokai</w:t>
      </w:r>
      <w:proofErr w:type="spellEnd"/>
      <w:r>
        <w:t xml:space="preserve">, E. Keillor, L Risk, S. </w:t>
      </w:r>
      <w:proofErr w:type="spellStart"/>
      <w:r>
        <w:t>Bouliane</w:t>
      </w:r>
      <w:proofErr w:type="spellEnd"/>
      <w:r>
        <w:t xml:space="preserve">, H. </w:t>
      </w:r>
      <w:proofErr w:type="spellStart"/>
      <w:r>
        <w:t>Milanloo</w:t>
      </w:r>
      <w:proofErr w:type="spellEnd"/>
      <w:r>
        <w:t>, J. Danson Faraday, N. Ahmadian, S. Johnson</w:t>
      </w:r>
      <w:r w:rsidR="00800A12">
        <w:t xml:space="preserve">, A. </w:t>
      </w:r>
      <w:proofErr w:type="spellStart"/>
      <w:r w:rsidR="00800A12">
        <w:t>Sokil</w:t>
      </w:r>
      <w:proofErr w:type="spellEnd"/>
      <w:r w:rsidR="00800A12">
        <w:t>, H. Sparling</w:t>
      </w:r>
      <w:r w:rsidR="00F24E10">
        <w:t>, C. McDonald</w:t>
      </w:r>
      <w:r w:rsidR="00247113">
        <w:t xml:space="preserve">, H. </w:t>
      </w:r>
      <w:proofErr w:type="spellStart"/>
      <w:r w:rsidR="00247113">
        <w:t>Senungetuk</w:t>
      </w:r>
      <w:proofErr w:type="spellEnd"/>
      <w:r w:rsidR="00BC2079">
        <w:t xml:space="preserve">. </w:t>
      </w:r>
    </w:p>
    <w:p w14:paraId="48322E2B" w14:textId="4821F000" w:rsidR="00E05D23" w:rsidRDefault="00E05D23"/>
    <w:p w14:paraId="59011BAC" w14:textId="69540ADE" w:rsidR="00E05D23" w:rsidRDefault="00E05D23">
      <w:r>
        <w:t>Minutes prepared by M. Forsyth</w:t>
      </w:r>
    </w:p>
    <w:p w14:paraId="2D152878" w14:textId="1FBE5CD6" w:rsidR="00794265" w:rsidRDefault="00794265"/>
    <w:p w14:paraId="64FC3E07" w14:textId="6FCE828F" w:rsidR="00794265" w:rsidRDefault="00C5534F" w:rsidP="00BC2079">
      <w:pPr>
        <w:pStyle w:val="ListParagraph"/>
        <w:numPr>
          <w:ilvl w:val="0"/>
          <w:numId w:val="4"/>
        </w:numPr>
      </w:pPr>
      <w:r>
        <w:t xml:space="preserve">MEETING CALLED TO ORDER </w:t>
      </w:r>
      <w:r w:rsidR="00794265">
        <w:t>8:02</w:t>
      </w:r>
      <w:r>
        <w:t>pm EST</w:t>
      </w:r>
    </w:p>
    <w:p w14:paraId="4CA28E85" w14:textId="571FC680" w:rsidR="00794265" w:rsidRDefault="00794265"/>
    <w:p w14:paraId="51B77F4A" w14:textId="73FF7121" w:rsidR="00BC2079" w:rsidRDefault="00C5534F" w:rsidP="00BC2079">
      <w:pPr>
        <w:pStyle w:val="ListParagraph"/>
        <w:numPr>
          <w:ilvl w:val="0"/>
          <w:numId w:val="4"/>
        </w:numPr>
      </w:pPr>
      <w:r>
        <w:t>WELCOME</w:t>
      </w:r>
      <w:r w:rsidR="00361E1D">
        <w:t xml:space="preserve"> (</w:t>
      </w:r>
      <w:proofErr w:type="spellStart"/>
      <w:r w:rsidR="00361E1D">
        <w:t>Ostashewski</w:t>
      </w:r>
      <w:proofErr w:type="spellEnd"/>
      <w:r w:rsidR="00361E1D">
        <w:t xml:space="preserve">) </w:t>
      </w:r>
    </w:p>
    <w:p w14:paraId="079B293B" w14:textId="77777777" w:rsidR="00BC2079" w:rsidRDefault="00BC2079" w:rsidP="00BC2079">
      <w:pPr>
        <w:pStyle w:val="ListParagraph"/>
      </w:pPr>
    </w:p>
    <w:p w14:paraId="7602A763" w14:textId="54F7E2B2" w:rsidR="00BC2079" w:rsidRDefault="00C5534F" w:rsidP="00BC2079">
      <w:pPr>
        <w:pStyle w:val="ListParagraph"/>
        <w:numPr>
          <w:ilvl w:val="0"/>
          <w:numId w:val="4"/>
        </w:numPr>
      </w:pPr>
      <w:r>
        <w:t xml:space="preserve">APPROVAL OF THE AGENDA </w:t>
      </w:r>
    </w:p>
    <w:p w14:paraId="7FA73E65" w14:textId="14896BA0" w:rsidR="00794265" w:rsidRDefault="00794265" w:rsidP="00BC2079">
      <w:r>
        <w:t xml:space="preserve">Motion to approve </w:t>
      </w:r>
      <w:r w:rsidR="00BC2079">
        <w:t>the A</w:t>
      </w:r>
      <w:r w:rsidR="00F24E10">
        <w:t xml:space="preserve">genda </w:t>
      </w:r>
      <w:r w:rsidR="00BC2079">
        <w:t>(</w:t>
      </w:r>
      <w:r>
        <w:t xml:space="preserve">Diamond </w:t>
      </w:r>
      <w:r w:rsidR="00BC2079">
        <w:t xml:space="preserve">/ </w:t>
      </w:r>
      <w:r>
        <w:t>Warren</w:t>
      </w:r>
      <w:r w:rsidR="00BC2079">
        <w:t>)</w:t>
      </w:r>
    </w:p>
    <w:p w14:paraId="6D56D139" w14:textId="2FDB4EA1" w:rsidR="00BC2079" w:rsidRDefault="00BC2079" w:rsidP="00BC2079">
      <w:pPr>
        <w:pStyle w:val="ListParagraph"/>
        <w:numPr>
          <w:ilvl w:val="0"/>
          <w:numId w:val="5"/>
        </w:numPr>
      </w:pPr>
      <w:r>
        <w:t xml:space="preserve">Journal Transition Committee report to be presented by K. Mason (chair) following President’s report. </w:t>
      </w:r>
    </w:p>
    <w:p w14:paraId="1BC58D7B" w14:textId="37A8BAAF" w:rsidR="00794265" w:rsidRDefault="00BC2079">
      <w:r>
        <w:t>Motion p</w:t>
      </w:r>
      <w:r w:rsidR="00794265">
        <w:t>assed</w:t>
      </w:r>
    </w:p>
    <w:p w14:paraId="6347A090" w14:textId="77777777" w:rsidR="00794265" w:rsidRDefault="00794265"/>
    <w:p w14:paraId="00814D8E" w14:textId="7062CF1E" w:rsidR="00BC2079" w:rsidRDefault="00C5534F" w:rsidP="00BC2079">
      <w:pPr>
        <w:pStyle w:val="ListParagraph"/>
        <w:numPr>
          <w:ilvl w:val="0"/>
          <w:numId w:val="4"/>
        </w:numPr>
      </w:pPr>
      <w:r>
        <w:t xml:space="preserve">APPROVAL OF MINUTES FROM THE </w:t>
      </w:r>
      <w:r w:rsidR="00BC2079">
        <w:t>2019 AGM</w:t>
      </w:r>
    </w:p>
    <w:p w14:paraId="118D2775" w14:textId="69D37EAF" w:rsidR="00794265" w:rsidRDefault="00794265" w:rsidP="00BC2079">
      <w:r>
        <w:t xml:space="preserve">Motion to approve </w:t>
      </w:r>
      <w:r w:rsidR="00BC2079">
        <w:t>2019 Minutes (</w:t>
      </w:r>
      <w:r>
        <w:t xml:space="preserve">van den Scott / </w:t>
      </w:r>
      <w:proofErr w:type="spellStart"/>
      <w:r>
        <w:t>Milanloo</w:t>
      </w:r>
      <w:proofErr w:type="spellEnd"/>
      <w:r w:rsidR="00BC2079">
        <w:t>)</w:t>
      </w:r>
    </w:p>
    <w:p w14:paraId="279CBF5E" w14:textId="04B3D078" w:rsidR="00794265" w:rsidRDefault="00794265" w:rsidP="00BC2079">
      <w:pPr>
        <w:pStyle w:val="ListParagraph"/>
        <w:numPr>
          <w:ilvl w:val="0"/>
          <w:numId w:val="5"/>
        </w:numPr>
      </w:pPr>
      <w:r>
        <w:t xml:space="preserve">Amendment: friendly amendment </w:t>
      </w:r>
      <w:r w:rsidR="00BC2079">
        <w:t xml:space="preserve">to add the </w:t>
      </w:r>
      <w:r>
        <w:t>2019 Election results</w:t>
      </w:r>
      <w:r w:rsidR="00BC2079">
        <w:t xml:space="preserve"> to the 2019 Minutes. The 2019 Election was held electronically following the 2019 AGM. </w:t>
      </w:r>
    </w:p>
    <w:p w14:paraId="10764A2A" w14:textId="15779231" w:rsidR="00794265" w:rsidRDefault="00BC2079">
      <w:r>
        <w:t>Motion p</w:t>
      </w:r>
      <w:r w:rsidR="00794265">
        <w:t>assed</w:t>
      </w:r>
    </w:p>
    <w:p w14:paraId="5D52DF98" w14:textId="4F58C0D4" w:rsidR="00794265" w:rsidRDefault="00794265"/>
    <w:p w14:paraId="1AEA7376" w14:textId="7F624F59" w:rsidR="00794265" w:rsidRDefault="00C5534F" w:rsidP="00BC2079">
      <w:pPr>
        <w:pStyle w:val="ListParagraph"/>
        <w:numPr>
          <w:ilvl w:val="0"/>
          <w:numId w:val="4"/>
        </w:numPr>
      </w:pPr>
      <w:r>
        <w:t>EXPRESSION OF THANKS</w:t>
      </w:r>
    </w:p>
    <w:p w14:paraId="0CCD7987" w14:textId="77777777" w:rsidR="00C5534F" w:rsidRPr="005E5FC3" w:rsidRDefault="00C5534F" w:rsidP="00C5534F">
      <w:pPr>
        <w:pStyle w:val="ListParagraph"/>
        <w:ind w:left="1080"/>
      </w:pPr>
    </w:p>
    <w:p w14:paraId="6ACD6674" w14:textId="24870001" w:rsidR="00794265" w:rsidRPr="005E5FC3" w:rsidRDefault="00800A12">
      <w:proofErr w:type="spellStart"/>
      <w:r w:rsidRPr="005E5FC3">
        <w:t>Ostashewski</w:t>
      </w:r>
      <w:proofErr w:type="spellEnd"/>
      <w:r w:rsidRPr="005E5FC3">
        <w:t xml:space="preserve"> read thanks from the </w:t>
      </w:r>
      <w:r w:rsidR="00361E1D" w:rsidRPr="005E5FC3">
        <w:t xml:space="preserve">submitted </w:t>
      </w:r>
      <w:r w:rsidRPr="005E5FC3">
        <w:t xml:space="preserve">President’s Report. </w:t>
      </w:r>
    </w:p>
    <w:p w14:paraId="35693562" w14:textId="323EC6B1" w:rsidR="00800A12" w:rsidRPr="00C5534F" w:rsidRDefault="00800A12" w:rsidP="00361E1D">
      <w:r w:rsidRPr="005E5FC3">
        <w:t xml:space="preserve">On behalf of the CSMT Executive, </w:t>
      </w:r>
      <w:proofErr w:type="spellStart"/>
      <w:r w:rsidRPr="005E5FC3">
        <w:t>Ostashewski</w:t>
      </w:r>
      <w:proofErr w:type="spellEnd"/>
      <w:r w:rsidRPr="005E5FC3">
        <w:t xml:space="preserve"> expressed </w:t>
      </w:r>
      <w:r w:rsidR="00361E1D" w:rsidRPr="005E5FC3">
        <w:t xml:space="preserve">her thanks on behalf of the CSTM Executive Committee to the CSTM members who participated in SEM 2020; the SEM Board, Council, and Business Office; the SEM 2020 Program Committee Chair Louise </w:t>
      </w:r>
      <w:proofErr w:type="spellStart"/>
      <w:r w:rsidR="00361E1D" w:rsidRPr="005E5FC3">
        <w:t>Wrazen</w:t>
      </w:r>
      <w:proofErr w:type="spellEnd"/>
      <w:r w:rsidR="00361E1D" w:rsidRPr="005E5FC3">
        <w:t xml:space="preserve">; the SEM Local Arrangements Committee Anna </w:t>
      </w:r>
      <w:proofErr w:type="spellStart"/>
      <w:r w:rsidR="00361E1D" w:rsidRPr="005E5FC3">
        <w:t>Hoefnagels</w:t>
      </w:r>
      <w:proofErr w:type="spellEnd"/>
      <w:r w:rsidR="00361E1D" w:rsidRPr="005E5FC3">
        <w:t xml:space="preserve">, Margaret Walker, Gordon Smith, and Judith Klassen; and Ellen Waterman (CSTM LAC Chair) and Carolyn </w:t>
      </w:r>
      <w:proofErr w:type="spellStart"/>
      <w:r w:rsidR="00361E1D" w:rsidRPr="005E5FC3">
        <w:t>Ramzy</w:t>
      </w:r>
      <w:proofErr w:type="spellEnd"/>
      <w:r w:rsidR="00361E1D" w:rsidRPr="005E5FC3">
        <w:t>. She also thanked: S</w:t>
      </w:r>
      <w:r w:rsidRPr="005E5FC3">
        <w:t xml:space="preserve">SHRC </w:t>
      </w:r>
      <w:r w:rsidR="00361E1D" w:rsidRPr="005E5FC3">
        <w:t>for financial</w:t>
      </w:r>
      <w:r w:rsidR="00361E1D">
        <w:t xml:space="preserve"> support of SEM 2020 LAC initiatives, CSTM Executive Officers, </w:t>
      </w:r>
      <w:proofErr w:type="spellStart"/>
      <w:r w:rsidR="00361E1D">
        <w:rPr>
          <w:i/>
          <w:iCs/>
        </w:rPr>
        <w:t>MUSICultures</w:t>
      </w:r>
      <w:proofErr w:type="spellEnd"/>
      <w:r w:rsidR="00361E1D">
        <w:rPr>
          <w:i/>
          <w:iCs/>
        </w:rPr>
        <w:t xml:space="preserve"> </w:t>
      </w:r>
      <w:r w:rsidR="00361E1D">
        <w:t xml:space="preserve">Editor Heather Sparling and editorial team, CSTM’s Website Committee, CSTM Past Presidents Kaley Mason and Jon Dueck, Outgoing Directors and Executive Members, </w:t>
      </w:r>
      <w:r w:rsidR="00361E1D" w:rsidRPr="00C5534F">
        <w:t>Continuing Directors, and the General Membership.</w:t>
      </w:r>
    </w:p>
    <w:p w14:paraId="34A2B27E" w14:textId="6D35721E" w:rsidR="00800A12" w:rsidRPr="00C5534F" w:rsidRDefault="00800A12" w:rsidP="00800A12"/>
    <w:p w14:paraId="108F7EE6" w14:textId="74463DBA" w:rsidR="00BC2079" w:rsidRDefault="00C5534F" w:rsidP="00BC2079">
      <w:pPr>
        <w:pStyle w:val="ListParagraph"/>
        <w:numPr>
          <w:ilvl w:val="0"/>
          <w:numId w:val="4"/>
        </w:numPr>
      </w:pPr>
      <w:r>
        <w:t>REPORTS</w:t>
      </w:r>
    </w:p>
    <w:p w14:paraId="45BB1177" w14:textId="77777777" w:rsidR="00C5534F" w:rsidRPr="00C5534F" w:rsidRDefault="00C5534F" w:rsidP="00C5534F">
      <w:pPr>
        <w:pStyle w:val="ListParagraph"/>
        <w:ind w:left="1080"/>
      </w:pPr>
    </w:p>
    <w:p w14:paraId="6713239F" w14:textId="30D00547" w:rsidR="00800A12" w:rsidRPr="00C5534F" w:rsidRDefault="00C5534F" w:rsidP="00BC2079">
      <w:pPr>
        <w:pStyle w:val="ListParagraph"/>
        <w:numPr>
          <w:ilvl w:val="0"/>
          <w:numId w:val="6"/>
        </w:numPr>
      </w:pPr>
      <w:r>
        <w:t xml:space="preserve">President’s Report </w:t>
      </w:r>
    </w:p>
    <w:p w14:paraId="0E692F3F" w14:textId="77777777" w:rsidR="00C5534F" w:rsidRDefault="00C5534F" w:rsidP="00800A12"/>
    <w:p w14:paraId="64B0D905" w14:textId="37673BAD" w:rsidR="00800A12" w:rsidRDefault="00800A12" w:rsidP="00800A12">
      <w:proofErr w:type="spellStart"/>
      <w:r w:rsidRPr="00C5534F">
        <w:lastRenderedPageBreak/>
        <w:t>Ostshewski</w:t>
      </w:r>
      <w:proofErr w:type="spellEnd"/>
      <w:r w:rsidRPr="00C5534F">
        <w:t xml:space="preserve"> noted that CSTM</w:t>
      </w:r>
      <w:r>
        <w:t xml:space="preserve"> was </w:t>
      </w:r>
      <w:r w:rsidR="00361E1D">
        <w:t xml:space="preserve">being </w:t>
      </w:r>
      <w:r>
        <w:t>proactive in working on issues related to equity and diversity</w:t>
      </w:r>
      <w:r w:rsidR="00361E1D">
        <w:t xml:space="preserve"> beginning in the summer of 2019 with the drafting of a statement regarding Barbeau’s legacy as a CSTM founder and his harmful behaviour towards Indigenous communities. The statement will appear on the CSTM website. Other initiatives include CSTM’s Call to Action: Challenging Systemic Racism and Colonialism in Ethnomusicology in Canada, and the joint CSTM/SEM-sponsored round table “Disrupting White Supremacy in Sound and Music Studies”</w:t>
      </w:r>
      <w:r w:rsidR="005E5FC3">
        <w:t xml:space="preserve"> and the CSTM-hosted round table addressing equity in ethnomusicology in Canada, both </w:t>
      </w:r>
      <w:r w:rsidR="00361E1D">
        <w:t xml:space="preserve">at SEM 2020. </w:t>
      </w:r>
    </w:p>
    <w:p w14:paraId="438BACF3" w14:textId="77777777" w:rsidR="005E5FC3" w:rsidRDefault="005E5FC3" w:rsidP="00800A12"/>
    <w:p w14:paraId="162ECD49" w14:textId="77E5BCDF" w:rsidR="00800A12" w:rsidRDefault="00361E1D" w:rsidP="00800A12">
      <w:proofErr w:type="spellStart"/>
      <w:r>
        <w:t>Ostashewski</w:t>
      </w:r>
      <w:proofErr w:type="spellEnd"/>
      <w:r>
        <w:t xml:space="preserve"> noted an a</w:t>
      </w:r>
      <w:r w:rsidR="00800A12">
        <w:t xml:space="preserve">mendment to </w:t>
      </w:r>
      <w:r>
        <w:t xml:space="preserve">their </w:t>
      </w:r>
      <w:r w:rsidR="00800A12">
        <w:t xml:space="preserve">President’s Report: </w:t>
      </w:r>
      <w:r>
        <w:t xml:space="preserve">I </w:t>
      </w:r>
      <w:r w:rsidR="00800A12">
        <w:t>want to recognize the Seeger lecture by Beverley Diamond, a great honour also for CSTM</w:t>
      </w:r>
      <w:r w:rsidR="00F24E10">
        <w:t xml:space="preserve">, and </w:t>
      </w:r>
      <w:r>
        <w:t>to recognize</w:t>
      </w:r>
      <w:r w:rsidR="00F24E10">
        <w:t xml:space="preserve"> the impact Bev has had on the Society and ethnomusicology in Canada. </w:t>
      </w:r>
    </w:p>
    <w:p w14:paraId="653BDE5E" w14:textId="44CEAC51" w:rsidR="00F24E10" w:rsidRDefault="00F24E10" w:rsidP="00800A12"/>
    <w:p w14:paraId="47B5760B" w14:textId="2C7CD400" w:rsidR="00F24E10" w:rsidRPr="00C5534F" w:rsidRDefault="00C5534F" w:rsidP="00BC2079">
      <w:pPr>
        <w:pStyle w:val="ListParagraph"/>
        <w:numPr>
          <w:ilvl w:val="0"/>
          <w:numId w:val="6"/>
        </w:numPr>
      </w:pPr>
      <w:r>
        <w:t xml:space="preserve">Journal Transition Committee Report </w:t>
      </w:r>
      <w:r w:rsidR="00F24E10" w:rsidRPr="00C5534F">
        <w:t>(</w:t>
      </w:r>
      <w:proofErr w:type="spellStart"/>
      <w:r w:rsidR="00361E1D" w:rsidRPr="00C5534F">
        <w:t>Ostashewski</w:t>
      </w:r>
      <w:proofErr w:type="spellEnd"/>
      <w:r w:rsidRPr="00C5534F">
        <w:t xml:space="preserve">, </w:t>
      </w:r>
      <w:r w:rsidR="00361E1D" w:rsidRPr="00C5534F">
        <w:t xml:space="preserve">on behalf of </w:t>
      </w:r>
      <w:r w:rsidR="00F24E10" w:rsidRPr="00C5534F">
        <w:t>Kaley Mason)</w:t>
      </w:r>
    </w:p>
    <w:p w14:paraId="373623C3" w14:textId="77777777" w:rsidR="005E5FC3" w:rsidRDefault="005E5FC3" w:rsidP="005E5FC3"/>
    <w:p w14:paraId="113A1509" w14:textId="09CF69B5" w:rsidR="00F24E10" w:rsidRDefault="005E5FC3" w:rsidP="005E5FC3">
      <w:r>
        <w:t>The committee has pr</w:t>
      </w:r>
      <w:r w:rsidR="00F24E10">
        <w:t>epared the groundwork for the website transition committe</w:t>
      </w:r>
      <w:r>
        <w:t xml:space="preserve">e and recruited Dr. Gordon Smith (Queen’s University) as a </w:t>
      </w:r>
      <w:r w:rsidR="00F24E10">
        <w:t>transition edito</w:t>
      </w:r>
      <w:r>
        <w:t>r. They have also e</w:t>
      </w:r>
      <w:r w:rsidR="00F24E10">
        <w:t>stablish</w:t>
      </w:r>
      <w:r>
        <w:t>ed a</w:t>
      </w:r>
      <w:r w:rsidR="00F24E10">
        <w:t xml:space="preserve"> best practices document for the Journal in collaboration with outgoing editor Heather Sparling</w:t>
      </w:r>
      <w:r>
        <w:t xml:space="preserve">. </w:t>
      </w:r>
    </w:p>
    <w:p w14:paraId="2293AE3B" w14:textId="77777777" w:rsidR="005E5FC3" w:rsidRDefault="005E5FC3" w:rsidP="005E5FC3"/>
    <w:p w14:paraId="499DD908" w14:textId="148CF548" w:rsidR="005E5FC3" w:rsidRDefault="005E5FC3" w:rsidP="005E5FC3">
      <w:r>
        <w:t>The n</w:t>
      </w:r>
      <w:r w:rsidR="00F24E10">
        <w:t>ext steps</w:t>
      </w:r>
      <w:r>
        <w:t xml:space="preserve"> for the committee are to: </w:t>
      </w:r>
    </w:p>
    <w:p w14:paraId="351EB4F4" w14:textId="287549B9" w:rsidR="005E5FC3" w:rsidRDefault="005E5FC3" w:rsidP="005E5FC3">
      <w:pPr>
        <w:pStyle w:val="ListParagraph"/>
        <w:numPr>
          <w:ilvl w:val="0"/>
          <w:numId w:val="11"/>
        </w:numPr>
      </w:pPr>
      <w:r>
        <w:t>conduct a g</w:t>
      </w:r>
      <w:r w:rsidR="00F24E10">
        <w:t>overnance review, including collaboration with IASPM-Canada</w:t>
      </w:r>
    </w:p>
    <w:p w14:paraId="0D62861E" w14:textId="5B4EC47E" w:rsidR="005E5FC3" w:rsidRDefault="005E5FC3" w:rsidP="005E5FC3">
      <w:pPr>
        <w:pStyle w:val="ListParagraph"/>
        <w:numPr>
          <w:ilvl w:val="0"/>
          <w:numId w:val="11"/>
        </w:numPr>
      </w:pPr>
      <w:r>
        <w:t>review f</w:t>
      </w:r>
      <w:r w:rsidR="00F24E10">
        <w:t>inances and sustainability</w:t>
      </w:r>
    </w:p>
    <w:p w14:paraId="7118EA89" w14:textId="40EF78C8" w:rsidR="00F24E10" w:rsidRDefault="005E5FC3" w:rsidP="005E5FC3">
      <w:pPr>
        <w:pStyle w:val="ListParagraph"/>
        <w:numPr>
          <w:ilvl w:val="0"/>
          <w:numId w:val="11"/>
        </w:numPr>
      </w:pPr>
      <w:r>
        <w:t>review the journal’s p</w:t>
      </w:r>
      <w:r w:rsidR="00F24E10">
        <w:t>rofile (maintaining profile that the journal has and expanding it)</w:t>
      </w:r>
    </w:p>
    <w:p w14:paraId="721A8F31" w14:textId="6762D05E" w:rsidR="00F24E10" w:rsidRDefault="00F24E10" w:rsidP="00F24E10">
      <w:pPr>
        <w:pStyle w:val="ListParagraph"/>
        <w:numPr>
          <w:ilvl w:val="1"/>
          <w:numId w:val="1"/>
        </w:numPr>
      </w:pPr>
      <w:r>
        <w:t xml:space="preserve">Legacy of the journal </w:t>
      </w:r>
    </w:p>
    <w:p w14:paraId="29607500" w14:textId="77777777" w:rsidR="005E5FC3" w:rsidRDefault="00F24E10" w:rsidP="005E5FC3">
      <w:pPr>
        <w:pStyle w:val="ListParagraph"/>
        <w:numPr>
          <w:ilvl w:val="1"/>
          <w:numId w:val="1"/>
        </w:numPr>
      </w:pPr>
      <w:r>
        <w:t>Responding to CSTM’s Call to Action, how can the journal participate in the disruption of white supremacy</w:t>
      </w:r>
      <w:r w:rsidR="005E5FC3">
        <w:t>, racism, and equity in Canada and beyond.</w:t>
      </w:r>
    </w:p>
    <w:p w14:paraId="2EAEA368" w14:textId="7552F245" w:rsidR="00F24E10" w:rsidRDefault="005E5FC3" w:rsidP="005E5FC3">
      <w:pPr>
        <w:pStyle w:val="ListParagraph"/>
        <w:numPr>
          <w:ilvl w:val="0"/>
          <w:numId w:val="12"/>
        </w:numPr>
      </w:pPr>
      <w:r>
        <w:t>Establish a c</w:t>
      </w:r>
      <w:r w:rsidR="00F24E10">
        <w:t xml:space="preserve">ore transition committee and </w:t>
      </w:r>
      <w:r>
        <w:t xml:space="preserve">a </w:t>
      </w:r>
      <w:r w:rsidR="00F24E10">
        <w:t>set of consultants (Heather Sparling volunteered to be on the transition committee)</w:t>
      </w:r>
    </w:p>
    <w:p w14:paraId="78D2C151" w14:textId="155DF09A" w:rsidR="00BC2079" w:rsidRDefault="00BC2079" w:rsidP="00BC2079"/>
    <w:p w14:paraId="69EEA20E" w14:textId="08655085" w:rsidR="00F24E10" w:rsidRPr="00C5534F" w:rsidRDefault="00C5534F" w:rsidP="00BC2079">
      <w:pPr>
        <w:pStyle w:val="ListParagraph"/>
        <w:numPr>
          <w:ilvl w:val="0"/>
          <w:numId w:val="6"/>
        </w:numPr>
      </w:pPr>
      <w:r>
        <w:t xml:space="preserve">Treasury </w:t>
      </w:r>
      <w:proofErr w:type="gramStart"/>
      <w:r>
        <w:t xml:space="preserve">Report </w:t>
      </w:r>
      <w:r w:rsidR="00F24E10" w:rsidRPr="00C5534F">
        <w:t xml:space="preserve"> (</w:t>
      </w:r>
      <w:proofErr w:type="gramEnd"/>
      <w:r w:rsidR="00F24E10" w:rsidRPr="00C5534F">
        <w:t>Jeffrey van den Scott)</w:t>
      </w:r>
    </w:p>
    <w:p w14:paraId="12D1F513" w14:textId="77777777" w:rsidR="005E5FC3" w:rsidRDefault="005E5FC3" w:rsidP="005E5FC3"/>
    <w:p w14:paraId="3C59DCB6" w14:textId="77777777" w:rsidR="005E5FC3" w:rsidRDefault="005E5FC3" w:rsidP="005E5FC3">
      <w:r>
        <w:t>Van den Scott noted that 2019-2020 was a p</w:t>
      </w:r>
      <w:r w:rsidR="00F24E10">
        <w:t xml:space="preserve">oor year for income </w:t>
      </w:r>
      <w:r>
        <w:t xml:space="preserve">for the Society, </w:t>
      </w:r>
      <w:r w:rsidR="00F24E10">
        <w:t xml:space="preserve">down 15-20% over </w:t>
      </w:r>
      <w:r>
        <w:t xml:space="preserve">the previous year. </w:t>
      </w:r>
    </w:p>
    <w:p w14:paraId="4AFF6BAF" w14:textId="77777777" w:rsidR="005E5FC3" w:rsidRDefault="005E5FC3" w:rsidP="005E5FC3"/>
    <w:p w14:paraId="1CFAC6B6" w14:textId="067EC639" w:rsidR="005E5FC3" w:rsidRDefault="005E5FC3" w:rsidP="005E5FC3">
      <w:r>
        <w:t>T</w:t>
      </w:r>
      <w:r w:rsidR="000A6532">
        <w:t xml:space="preserve">hank you to </w:t>
      </w:r>
      <w:r>
        <w:t xml:space="preserve">the </w:t>
      </w:r>
      <w:r w:rsidR="000A6532">
        <w:t xml:space="preserve">anonymous </w:t>
      </w:r>
      <w:r>
        <w:t xml:space="preserve">donor of an </w:t>
      </w:r>
      <w:r w:rsidR="000A6532">
        <w:t>annual gift to the society</w:t>
      </w:r>
      <w:r>
        <w:t xml:space="preserve">, as well as to co-editors Anna </w:t>
      </w:r>
      <w:proofErr w:type="spellStart"/>
      <w:r w:rsidR="000A6532">
        <w:t>Hoefnagels</w:t>
      </w:r>
      <w:proofErr w:type="spellEnd"/>
      <w:r>
        <w:t xml:space="preserve">, Judith </w:t>
      </w:r>
      <w:r w:rsidR="000A6532">
        <w:t xml:space="preserve">Klassen and </w:t>
      </w:r>
      <w:r>
        <w:t xml:space="preserve">Sherry </w:t>
      </w:r>
      <w:r w:rsidR="000A6532">
        <w:t xml:space="preserve">Johnson </w:t>
      </w:r>
      <w:r>
        <w:t xml:space="preserve">for contributing the royalties of the new </w:t>
      </w:r>
      <w:r>
        <w:rPr>
          <w:i/>
          <w:iCs/>
        </w:rPr>
        <w:t>Contemporary Musical Expressions in Canada</w:t>
      </w:r>
      <w:r>
        <w:t xml:space="preserve"> edited volume (2020) to the CSTM.</w:t>
      </w:r>
    </w:p>
    <w:p w14:paraId="4887292F" w14:textId="77777777" w:rsidR="005E5FC3" w:rsidRPr="005E5FC3" w:rsidRDefault="005E5FC3" w:rsidP="005E5FC3"/>
    <w:p w14:paraId="3EF28670" w14:textId="2A568305" w:rsidR="000A6532" w:rsidRDefault="000A6532" w:rsidP="005E5FC3">
      <w:r>
        <w:t>Memberships are down (60% of 2019) but this is a trend of running a deficit over the past years</w:t>
      </w:r>
      <w:r w:rsidR="005E5FC3">
        <w:t xml:space="preserve">. Van den Scott reminded </w:t>
      </w:r>
      <w:r>
        <w:t xml:space="preserve">members to renew </w:t>
      </w:r>
      <w:r w:rsidR="005E5FC3">
        <w:t xml:space="preserve">their memberships </w:t>
      </w:r>
      <w:r>
        <w:t>and to encourage institutional memberships</w:t>
      </w:r>
      <w:r w:rsidR="005E5FC3">
        <w:t xml:space="preserve">. </w:t>
      </w:r>
    </w:p>
    <w:p w14:paraId="53ED2783" w14:textId="77777777" w:rsidR="005E5FC3" w:rsidRDefault="005E5FC3" w:rsidP="005E5FC3"/>
    <w:p w14:paraId="2358A7F2" w14:textId="5B437614" w:rsidR="000A6532" w:rsidRDefault="005E5FC3" w:rsidP="005E5FC3">
      <w:r>
        <w:t>The</w:t>
      </w:r>
      <w:r w:rsidR="000A6532">
        <w:t xml:space="preserve"> journal is </w:t>
      </w:r>
      <w:r>
        <w:t xml:space="preserve">the </w:t>
      </w:r>
      <w:r w:rsidR="000A6532">
        <w:t>dominant source of our expenses (</w:t>
      </w:r>
      <w:r>
        <w:t xml:space="preserve">and a </w:t>
      </w:r>
      <w:r w:rsidR="000A6532">
        <w:t>valuable place to be spending money)</w:t>
      </w:r>
      <w:r>
        <w:t>; the anticipated j</w:t>
      </w:r>
      <w:r w:rsidR="000A6532">
        <w:t>ournal collaboration with IASPM-Canada would provide some financial relief</w:t>
      </w:r>
      <w:r>
        <w:t xml:space="preserve"> to CSTM. </w:t>
      </w:r>
    </w:p>
    <w:p w14:paraId="09D90057" w14:textId="77777777" w:rsidR="005E5FC3" w:rsidRDefault="005E5FC3" w:rsidP="005E5FC3"/>
    <w:p w14:paraId="6EEEC486" w14:textId="24591DCD" w:rsidR="000A6532" w:rsidRDefault="000A6532" w:rsidP="005E5FC3">
      <w:r>
        <w:lastRenderedPageBreak/>
        <w:t xml:space="preserve">Discussion: </w:t>
      </w:r>
    </w:p>
    <w:p w14:paraId="489DDFAC" w14:textId="1AEB1FB5" w:rsidR="000A6532" w:rsidRDefault="000A6532" w:rsidP="005E5FC3">
      <w:r>
        <w:t xml:space="preserve">Not having an annual meeting for CSTM </w:t>
      </w:r>
      <w:r w:rsidR="005E5FC3">
        <w:t xml:space="preserve">contributes to lower memberships and the financial position of the society. </w:t>
      </w:r>
    </w:p>
    <w:p w14:paraId="4F3DDBF5" w14:textId="204871E2" w:rsidR="00F24E10" w:rsidRPr="00C5534F" w:rsidRDefault="00F24E10" w:rsidP="00800A12"/>
    <w:p w14:paraId="0D2CEAC9" w14:textId="7F5416DB" w:rsidR="005E5FC3" w:rsidRPr="00C5534F" w:rsidRDefault="00C5534F" w:rsidP="00BC2079">
      <w:pPr>
        <w:pStyle w:val="ListParagraph"/>
        <w:numPr>
          <w:ilvl w:val="0"/>
          <w:numId w:val="6"/>
        </w:numPr>
      </w:pPr>
      <w:r>
        <w:t xml:space="preserve">Membership Secretary </w:t>
      </w:r>
      <w:proofErr w:type="gramStart"/>
      <w:r>
        <w:t xml:space="preserve">Report </w:t>
      </w:r>
      <w:r w:rsidR="005E5FC3" w:rsidRPr="00C5534F">
        <w:t xml:space="preserve"> (</w:t>
      </w:r>
      <w:proofErr w:type="spellStart"/>
      <w:proofErr w:type="gramEnd"/>
      <w:r w:rsidRPr="00C5534F">
        <w:t>Ostashewski</w:t>
      </w:r>
      <w:proofErr w:type="spellEnd"/>
      <w:r w:rsidRPr="00C5534F">
        <w:t xml:space="preserve">, on behalf of </w:t>
      </w:r>
      <w:r w:rsidR="005E5FC3" w:rsidRPr="00C5534F">
        <w:t>Heidi Chan)</w:t>
      </w:r>
    </w:p>
    <w:p w14:paraId="1F8BB968" w14:textId="77777777" w:rsidR="005E5FC3" w:rsidRPr="00C5534F" w:rsidRDefault="005E5FC3" w:rsidP="005E5FC3"/>
    <w:p w14:paraId="080C8380" w14:textId="06DE2767" w:rsidR="00BC2079" w:rsidRPr="00C5534F" w:rsidRDefault="005E5FC3" w:rsidP="005E5FC3">
      <w:r w:rsidRPr="00C5534F">
        <w:t>The</w:t>
      </w:r>
      <w:r w:rsidR="00BC2079" w:rsidRPr="00C5534F">
        <w:t xml:space="preserve"> report </w:t>
      </w:r>
      <w:r w:rsidRPr="00C5534F">
        <w:t>will</w:t>
      </w:r>
      <w:r w:rsidR="00BC2079" w:rsidRPr="00C5534F">
        <w:t xml:space="preserve"> be circulated on the listserv following the AGM; membership numbers included in Treasurer’s Report. </w:t>
      </w:r>
    </w:p>
    <w:p w14:paraId="16459FB4" w14:textId="77777777" w:rsidR="00BC2079" w:rsidRPr="00C5534F" w:rsidRDefault="00BC2079" w:rsidP="00800A12"/>
    <w:p w14:paraId="267790E8" w14:textId="51B25F40" w:rsidR="000A6532" w:rsidRPr="00C5534F" w:rsidRDefault="00C5534F" w:rsidP="00BC2079">
      <w:pPr>
        <w:pStyle w:val="ListParagraph"/>
        <w:numPr>
          <w:ilvl w:val="0"/>
          <w:numId w:val="6"/>
        </w:numPr>
      </w:pPr>
      <w:proofErr w:type="spellStart"/>
      <w:r>
        <w:rPr>
          <w:i/>
          <w:iCs/>
        </w:rPr>
        <w:t>MUSICultures</w:t>
      </w:r>
      <w:proofErr w:type="spellEnd"/>
      <w:r>
        <w:rPr>
          <w:i/>
          <w:iCs/>
        </w:rPr>
        <w:t xml:space="preserve"> </w:t>
      </w:r>
      <w:r>
        <w:t>Editor Report</w:t>
      </w:r>
      <w:r w:rsidR="00BC2079" w:rsidRPr="00C5534F">
        <w:t xml:space="preserve"> </w:t>
      </w:r>
      <w:r w:rsidR="000A6532" w:rsidRPr="00C5534F">
        <w:t>(Heather Sparling)</w:t>
      </w:r>
    </w:p>
    <w:p w14:paraId="01F74D46" w14:textId="77777777" w:rsidR="005E5FC3" w:rsidRDefault="005E5FC3" w:rsidP="005E5FC3"/>
    <w:p w14:paraId="3DD6C8D6" w14:textId="779A51FA" w:rsidR="005E5FC3" w:rsidRPr="005E5FC3" w:rsidRDefault="005E5FC3" w:rsidP="005E5FC3">
      <w:pPr>
        <w:rPr>
          <w:rFonts w:eastAsia="Times New Roman"/>
        </w:rPr>
      </w:pPr>
      <w:r>
        <w:t xml:space="preserve">Sparling amended their </w:t>
      </w:r>
      <w:r w:rsidR="000A6532">
        <w:t>report</w:t>
      </w:r>
      <w:r>
        <w:t xml:space="preserve"> to add </w:t>
      </w:r>
      <w:r w:rsidR="000A6532">
        <w:t xml:space="preserve">thanks to </w:t>
      </w:r>
      <w:r>
        <w:t xml:space="preserve">English (ethnomusicology/traditional music) reviews editor </w:t>
      </w:r>
      <w:r w:rsidR="000A6532">
        <w:t>Kate Alexander</w:t>
      </w:r>
      <w:r>
        <w:t xml:space="preserve">. </w:t>
      </w:r>
    </w:p>
    <w:p w14:paraId="1CCC4FC2" w14:textId="77777777" w:rsidR="005E5FC3" w:rsidRDefault="005E5FC3" w:rsidP="005E5FC3"/>
    <w:p w14:paraId="421DEB55" w14:textId="4D6BC4A4" w:rsidR="000A6532" w:rsidRDefault="000A6532" w:rsidP="005E5FC3">
      <w:proofErr w:type="spellStart"/>
      <w:r>
        <w:t>Ostashewski</w:t>
      </w:r>
      <w:proofErr w:type="spellEnd"/>
      <w:r>
        <w:t xml:space="preserve"> thanked Sparling for her years of service to the journal and Society.</w:t>
      </w:r>
      <w:r w:rsidR="005E5FC3">
        <w:t xml:space="preserve"> </w:t>
      </w:r>
      <w:proofErr w:type="spellStart"/>
      <w:r>
        <w:t>Hoefnagels</w:t>
      </w:r>
      <w:proofErr w:type="spellEnd"/>
      <w:r>
        <w:t xml:space="preserve"> added her thanks to </w:t>
      </w:r>
      <w:r w:rsidR="005E5FC3">
        <w:t>Sparling</w:t>
      </w:r>
      <w:r>
        <w:t xml:space="preserve"> and noted that through </w:t>
      </w:r>
      <w:r w:rsidR="005E5FC3">
        <w:t>Sparling,</w:t>
      </w:r>
      <w:r>
        <w:t xml:space="preserve"> the SEM LAC was </w:t>
      </w:r>
      <w:r w:rsidR="00BC2079">
        <w:t xml:space="preserve">able to successfully make a case to reallocate SSHRC funding to the CSTM initiatives at SEM 2020 conference.  </w:t>
      </w:r>
      <w:r>
        <w:t xml:space="preserve"> </w:t>
      </w:r>
    </w:p>
    <w:p w14:paraId="2B343D7F" w14:textId="0E280A74" w:rsidR="000A6532" w:rsidRDefault="000A6532" w:rsidP="000A6532"/>
    <w:p w14:paraId="42EB03FD" w14:textId="59F2D466" w:rsidR="00C5534F" w:rsidRPr="00C5534F" w:rsidRDefault="00C5534F" w:rsidP="00BC2079">
      <w:pPr>
        <w:pStyle w:val="ListParagraph"/>
        <w:numPr>
          <w:ilvl w:val="0"/>
          <w:numId w:val="6"/>
        </w:numPr>
      </w:pPr>
      <w:r>
        <w:t>Website Committee Report</w:t>
      </w:r>
      <w:r w:rsidR="000A6532" w:rsidRPr="00C5534F">
        <w:t xml:space="preserve"> </w:t>
      </w:r>
      <w:r w:rsidRPr="00C5534F">
        <w:t>(</w:t>
      </w:r>
      <w:proofErr w:type="spellStart"/>
      <w:r w:rsidRPr="00C5534F">
        <w:t>Ostashewski</w:t>
      </w:r>
      <w:proofErr w:type="spellEnd"/>
      <w:r w:rsidRPr="00C5534F">
        <w:t xml:space="preserve">, on behalf of Julia </w:t>
      </w:r>
      <w:proofErr w:type="spellStart"/>
      <w:r w:rsidRPr="00C5534F">
        <w:t>Byl</w:t>
      </w:r>
      <w:proofErr w:type="spellEnd"/>
      <w:r w:rsidRPr="00C5534F">
        <w:t>)</w:t>
      </w:r>
    </w:p>
    <w:p w14:paraId="21F7FA50" w14:textId="77777777" w:rsidR="00C5534F" w:rsidRDefault="00C5534F" w:rsidP="00C5534F"/>
    <w:p w14:paraId="0BCDADD9" w14:textId="02235AD9" w:rsidR="00BC2079" w:rsidRDefault="00C5534F" w:rsidP="00C5534F">
      <w:r>
        <w:t xml:space="preserve">The report </w:t>
      </w:r>
      <w:r w:rsidR="00BC2079">
        <w:t xml:space="preserve">will be circulated via </w:t>
      </w:r>
      <w:r w:rsidR="000A6532">
        <w:t xml:space="preserve">the list serv </w:t>
      </w:r>
      <w:r w:rsidR="00BC2079">
        <w:t>following the AGM.</w:t>
      </w:r>
      <w:r>
        <w:t xml:space="preserve"> </w:t>
      </w:r>
      <w:proofErr w:type="spellStart"/>
      <w:r>
        <w:t>Ostashewski</w:t>
      </w:r>
      <w:proofErr w:type="spellEnd"/>
      <w:r>
        <w:t xml:space="preserve"> noted that the committee is </w:t>
      </w:r>
      <w:r w:rsidR="00247113" w:rsidRPr="00247113">
        <w:t xml:space="preserve">introducing </w:t>
      </w:r>
      <w:r>
        <w:t>new blog</w:t>
      </w:r>
      <w:r w:rsidR="00247113" w:rsidRPr="00247113">
        <w:t xml:space="preserve"> content akin to what used to be published in </w:t>
      </w:r>
      <w:r w:rsidR="00247113" w:rsidRPr="00C5534F">
        <w:rPr>
          <w:i/>
          <w:iCs/>
        </w:rPr>
        <w:t>Canadian Folk Music</w:t>
      </w:r>
      <w:r w:rsidR="00247113" w:rsidRPr="00247113">
        <w:t>. This is peer-reviewed content and the first entries are now live.</w:t>
      </w:r>
    </w:p>
    <w:p w14:paraId="069CA10F" w14:textId="77777777" w:rsidR="00BC2079" w:rsidRPr="00C5534F" w:rsidRDefault="00BC2079" w:rsidP="00BC2079"/>
    <w:p w14:paraId="5EBEE25B" w14:textId="74D2E1CD" w:rsidR="00BC2079" w:rsidRPr="00C5534F" w:rsidRDefault="00C5534F" w:rsidP="00BC2079">
      <w:pPr>
        <w:pStyle w:val="ListParagraph"/>
        <w:numPr>
          <w:ilvl w:val="0"/>
          <w:numId w:val="6"/>
        </w:numPr>
      </w:pPr>
      <w:r>
        <w:t xml:space="preserve">Report on CSTM-SEM 2020 Collaborations </w:t>
      </w:r>
      <w:r w:rsidRPr="00C5534F">
        <w:t>(</w:t>
      </w:r>
      <w:proofErr w:type="spellStart"/>
      <w:r w:rsidRPr="00C5534F">
        <w:t>Hoefnagels</w:t>
      </w:r>
      <w:proofErr w:type="spellEnd"/>
      <w:r w:rsidRPr="00C5534F">
        <w:t>/Klassen)</w:t>
      </w:r>
    </w:p>
    <w:p w14:paraId="06BB7793" w14:textId="77777777" w:rsidR="00C5534F" w:rsidRPr="00C5534F" w:rsidRDefault="00C5534F" w:rsidP="00C5534F"/>
    <w:p w14:paraId="6DBD33A7" w14:textId="1894277C" w:rsidR="00FB60CC" w:rsidRDefault="00FB60CC" w:rsidP="00C5534F">
      <w:proofErr w:type="spellStart"/>
      <w:r w:rsidRPr="00C5534F">
        <w:t>Hoefnagels</w:t>
      </w:r>
      <w:proofErr w:type="spellEnd"/>
      <w:r w:rsidRPr="00C5534F">
        <w:t xml:space="preserve"> and Klassen (co-chairs of the SEM Local Arrangements Committee) reported on CSTM’s involvement in SEM 2020, noting the huge collaboration with large number people to bring CSTM to SEM. A SSHRC Connection Grant and other SSHRC funding (through Carleton University) was awarded to support Canadian musical talent and people with Canadian connections, and funds</w:t>
      </w:r>
      <w:r>
        <w:t xml:space="preserve"> were redirected to support to the virtual event. </w:t>
      </w:r>
    </w:p>
    <w:p w14:paraId="4E457B3F" w14:textId="77777777" w:rsidR="00C5534F" w:rsidRDefault="00C5534F" w:rsidP="00C5534F"/>
    <w:p w14:paraId="66FDD4A0" w14:textId="45DC6EC7" w:rsidR="00FB60CC" w:rsidRDefault="00FB60CC" w:rsidP="00C5534F">
      <w:r>
        <w:t xml:space="preserve">The co-chairs expressed thanks to Rebecca </w:t>
      </w:r>
      <w:proofErr w:type="spellStart"/>
      <w:r>
        <w:t>Draisey-Collishaw</w:t>
      </w:r>
      <w:proofErr w:type="spellEnd"/>
      <w:r>
        <w:t xml:space="preserve"> on the virtual conference program </w:t>
      </w:r>
      <w:r w:rsidRPr="00C5534F">
        <w:rPr>
          <w:color w:val="000000" w:themeColor="text1"/>
        </w:rPr>
        <w:t>and to</w:t>
      </w:r>
      <w:r w:rsidRPr="00C5534F">
        <w:rPr>
          <w:color w:val="FF0000"/>
        </w:rPr>
        <w:t xml:space="preserve"> </w:t>
      </w:r>
      <w:r>
        <w:t>Ellen Waterman, Margaret Walker, and graduate student assistants who developed two annotated bibliographies around the themes of 1) decolonizing ethnomusicology in Canada, and 2) the preconference themes. These bibliographies will be posted on the CSTM website.</w:t>
      </w:r>
    </w:p>
    <w:p w14:paraId="3492A521" w14:textId="77777777" w:rsidR="00C5534F" w:rsidRDefault="00C5534F" w:rsidP="00C5534F"/>
    <w:p w14:paraId="36E8AF88" w14:textId="77777777" w:rsidR="00C5534F" w:rsidRDefault="00FB60CC" w:rsidP="00C5534F">
      <w:r>
        <w:t>Members made the following comments in the Zoom chat:</w:t>
      </w:r>
    </w:p>
    <w:p w14:paraId="2D4CFF8D" w14:textId="77777777" w:rsidR="00C5534F" w:rsidRDefault="00FB60CC" w:rsidP="00C5534F">
      <w:pPr>
        <w:pStyle w:val="ListParagraph"/>
        <w:numPr>
          <w:ilvl w:val="0"/>
          <w:numId w:val="12"/>
        </w:numPr>
      </w:pPr>
      <w:r>
        <w:t>“</w:t>
      </w:r>
      <w:r w:rsidRPr="00247113">
        <w:t xml:space="preserve">CSTM really shone at this year’s SEM conference — so many incredible presentations by so many of our members, and some truly wonderful initiatives, including the pre-conference symposium (not a CSTM initiative, but one that will generate a special issue of </w:t>
      </w:r>
      <w:proofErr w:type="spellStart"/>
      <w:r w:rsidRPr="00247113">
        <w:t>MUSICultures</w:t>
      </w:r>
      <w:proofErr w:type="spellEnd"/>
      <w:r w:rsidRPr="00247113">
        <w:t xml:space="preserve"> and which featured many CSTM members), the SEM-CSTM roundtable, and the roundtable on issues in ethnomusicology in Canada. I’m sure that we will see positive benefits for many years arising from CSTM’s involvement in SEM this year. Well done to everyone involved!</w:t>
      </w:r>
      <w:r>
        <w:t>”</w:t>
      </w:r>
    </w:p>
    <w:p w14:paraId="605D31C0" w14:textId="3014E975" w:rsidR="00FB60CC" w:rsidRDefault="00FB60CC" w:rsidP="00C5534F">
      <w:pPr>
        <w:pStyle w:val="ListParagraph"/>
        <w:numPr>
          <w:ilvl w:val="0"/>
          <w:numId w:val="12"/>
        </w:numPr>
      </w:pPr>
      <w:r>
        <w:lastRenderedPageBreak/>
        <w:t>“</w:t>
      </w:r>
      <w:r w:rsidRPr="00247113">
        <w:t>CSTM made many GREAT contributions to SEM and Anna and Judith were heroic in coping with the shifts.</w:t>
      </w:r>
      <w:r>
        <w:t>”</w:t>
      </w:r>
    </w:p>
    <w:p w14:paraId="472E3A56" w14:textId="77777777" w:rsidR="00FB60CC" w:rsidRDefault="00FB60CC" w:rsidP="00FB60CC"/>
    <w:p w14:paraId="600A4196" w14:textId="31E0F617" w:rsidR="00800A12" w:rsidRPr="00C5534F" w:rsidRDefault="00C5534F" w:rsidP="00BC2079">
      <w:pPr>
        <w:pStyle w:val="ListParagraph"/>
        <w:numPr>
          <w:ilvl w:val="0"/>
          <w:numId w:val="6"/>
        </w:numPr>
      </w:pPr>
      <w:r>
        <w:t>CSTM-SEM Joint Chapters Report</w:t>
      </w:r>
      <w:r w:rsidRPr="00C5534F">
        <w:t xml:space="preserve"> (</w:t>
      </w:r>
      <w:proofErr w:type="spellStart"/>
      <w:r w:rsidRPr="00C5534F">
        <w:t>Ostashewski</w:t>
      </w:r>
      <w:proofErr w:type="spellEnd"/>
      <w:r w:rsidRPr="00C5534F">
        <w:t>, on behalf of Jon Dueck)</w:t>
      </w:r>
    </w:p>
    <w:p w14:paraId="70535610" w14:textId="77777777" w:rsidR="00C5534F" w:rsidRDefault="00C5534F" w:rsidP="00C5534F">
      <w:pPr>
        <w:ind w:left="360"/>
      </w:pPr>
    </w:p>
    <w:p w14:paraId="520F7E59" w14:textId="137E536E" w:rsidR="000A6532" w:rsidRDefault="00BC2079" w:rsidP="00C5534F">
      <w:pPr>
        <w:ind w:left="360"/>
      </w:pPr>
      <w:r>
        <w:t xml:space="preserve">A planned meeting at SEM2020 was postponed </w:t>
      </w:r>
      <w:r w:rsidR="000A6532">
        <w:t>due to COVI</w:t>
      </w:r>
      <w:r w:rsidR="00FB60CC">
        <w:t>D-19</w:t>
      </w:r>
      <w:r>
        <w:t xml:space="preserve"> and the online conference format. </w:t>
      </w:r>
    </w:p>
    <w:p w14:paraId="5BD34CF3" w14:textId="36CFBDD5" w:rsidR="00247113" w:rsidRDefault="00247113" w:rsidP="00247113"/>
    <w:p w14:paraId="38C85442" w14:textId="743AD3B0" w:rsidR="00FB60CC" w:rsidRDefault="00C5534F" w:rsidP="00FB60CC">
      <w:pPr>
        <w:pStyle w:val="ListParagraph"/>
        <w:numPr>
          <w:ilvl w:val="0"/>
          <w:numId w:val="4"/>
        </w:numPr>
      </w:pPr>
      <w:r>
        <w:t>OPEN ISSUES</w:t>
      </w:r>
    </w:p>
    <w:p w14:paraId="17B681A8" w14:textId="77777777" w:rsidR="00C5534F" w:rsidRDefault="00C5534F" w:rsidP="00C5534F">
      <w:pPr>
        <w:pStyle w:val="ListParagraph"/>
        <w:ind w:left="1080"/>
      </w:pPr>
    </w:p>
    <w:p w14:paraId="3880A275" w14:textId="67755E92" w:rsidR="00247113" w:rsidRDefault="00FB60CC" w:rsidP="00FB60CC">
      <w:pPr>
        <w:pStyle w:val="ListParagraph"/>
        <w:numPr>
          <w:ilvl w:val="0"/>
          <w:numId w:val="8"/>
        </w:numPr>
      </w:pPr>
      <w:r>
        <w:t xml:space="preserve">Arising from 2019 Meeting: </w:t>
      </w:r>
      <w:r w:rsidR="00247113">
        <w:t xml:space="preserve">Donations </w:t>
      </w:r>
      <w:r>
        <w:t>d</w:t>
      </w:r>
      <w:r w:rsidR="00247113">
        <w:t>riv</w:t>
      </w:r>
      <w:r>
        <w:t xml:space="preserve">e. </w:t>
      </w:r>
      <w:proofErr w:type="spellStart"/>
      <w:r w:rsidR="00247113">
        <w:t>Ostashewski</w:t>
      </w:r>
      <w:proofErr w:type="spellEnd"/>
      <w:r w:rsidR="00247113">
        <w:t xml:space="preserve"> asked </w:t>
      </w:r>
      <w:r w:rsidR="00C5534F">
        <w:t xml:space="preserve">the membership </w:t>
      </w:r>
      <w:r w:rsidR="00247113">
        <w:t xml:space="preserve">for ideas that might support </w:t>
      </w:r>
      <w:r>
        <w:t xml:space="preserve">that initiative. No ideas were presented and the Executive will follow-up with a plan. </w:t>
      </w:r>
    </w:p>
    <w:p w14:paraId="1E800261" w14:textId="367E14E8" w:rsidR="00247113" w:rsidRDefault="00C5534F" w:rsidP="00FB60CC">
      <w:pPr>
        <w:pStyle w:val="ListParagraph"/>
        <w:numPr>
          <w:ilvl w:val="0"/>
          <w:numId w:val="8"/>
        </w:numPr>
      </w:pPr>
      <w:r>
        <w:t>2021 Meeting</w:t>
      </w:r>
      <w:r w:rsidR="00FB60CC">
        <w:t xml:space="preserve">: It is unlikely that we will meet in person. The CSTM Executive and </w:t>
      </w:r>
      <w:r>
        <w:t xml:space="preserve">Dr. </w:t>
      </w:r>
      <w:proofErr w:type="spellStart"/>
      <w:r w:rsidR="00FB60CC">
        <w:t>Farzaneh</w:t>
      </w:r>
      <w:proofErr w:type="spellEnd"/>
      <w:r w:rsidR="00FB60CC">
        <w:t xml:space="preserve"> </w:t>
      </w:r>
      <w:proofErr w:type="spellStart"/>
      <w:r w:rsidR="00FB60CC">
        <w:t>Hemmasi</w:t>
      </w:r>
      <w:proofErr w:type="spellEnd"/>
      <w:r w:rsidR="00FB60CC">
        <w:t xml:space="preserve"> (University of Toronto) </w:t>
      </w:r>
      <w:r w:rsidR="00247113">
        <w:t>have been planning a virtual meeting</w:t>
      </w:r>
      <w:r w:rsidR="00FB60CC">
        <w:t xml:space="preserve">. </w:t>
      </w:r>
      <w:proofErr w:type="spellStart"/>
      <w:r w:rsidR="00FB60CC">
        <w:t>Ostashewski</w:t>
      </w:r>
      <w:proofErr w:type="spellEnd"/>
      <w:r w:rsidR="00FB60CC">
        <w:t xml:space="preserve"> invited suggestions from the membership as well as offers to host future meetings. </w:t>
      </w:r>
    </w:p>
    <w:p w14:paraId="56F7FFAB" w14:textId="5F84738D" w:rsidR="00247113" w:rsidRDefault="00247113" w:rsidP="00247113"/>
    <w:p w14:paraId="7751D6AA" w14:textId="3C58C59A" w:rsidR="00247113" w:rsidRDefault="00247113" w:rsidP="00FB60CC">
      <w:pPr>
        <w:pStyle w:val="ListParagraph"/>
        <w:numPr>
          <w:ilvl w:val="0"/>
          <w:numId w:val="8"/>
        </w:numPr>
      </w:pPr>
      <w:r>
        <w:t>CSTM Call for Action</w:t>
      </w:r>
      <w:r w:rsidR="00C5534F">
        <w:t xml:space="preserve">: </w:t>
      </w:r>
      <w:r w:rsidR="00C5534F">
        <w:t>Challenging Systemic Racism and Colonialism in Ethnomusicology in Canada</w:t>
      </w:r>
    </w:p>
    <w:p w14:paraId="63B0531B" w14:textId="77777777" w:rsidR="00C5534F" w:rsidRDefault="00C5534F" w:rsidP="00C5534F"/>
    <w:p w14:paraId="11F53A7C" w14:textId="01831C86" w:rsidR="00FB60CC" w:rsidRDefault="00C5534F" w:rsidP="00C5534F">
      <w:r>
        <w:t xml:space="preserve">The Call for Action was drafted by </w:t>
      </w:r>
      <w:proofErr w:type="spellStart"/>
      <w:r w:rsidR="00247113">
        <w:t>Ostashewski</w:t>
      </w:r>
      <w:proofErr w:type="spellEnd"/>
      <w:r w:rsidR="00247113">
        <w:t>/Forsyth</w:t>
      </w:r>
      <w:r>
        <w:t xml:space="preserve"> and feedback was provided by the CSTM </w:t>
      </w:r>
      <w:r w:rsidR="00247113">
        <w:t xml:space="preserve">Board of Directors; </w:t>
      </w:r>
      <w:r>
        <w:t xml:space="preserve">the draft was </w:t>
      </w:r>
      <w:r w:rsidR="00247113">
        <w:t>then circulated to Board</w:t>
      </w:r>
      <w:r>
        <w:t xml:space="preserve"> for review and subsequently r</w:t>
      </w:r>
      <w:r w:rsidR="00247113">
        <w:t xml:space="preserve">evised by </w:t>
      </w:r>
      <w:proofErr w:type="spellStart"/>
      <w:r w:rsidR="00247113">
        <w:t>Ostashewski</w:t>
      </w:r>
      <w:proofErr w:type="spellEnd"/>
      <w:r w:rsidR="00247113">
        <w:t>/Forsyth</w:t>
      </w:r>
      <w:r>
        <w:t xml:space="preserve">. </w:t>
      </w:r>
    </w:p>
    <w:p w14:paraId="1DE9FE59" w14:textId="77777777" w:rsidR="00C5534F" w:rsidRDefault="00C5534F" w:rsidP="00C5534F"/>
    <w:p w14:paraId="5C2A37F3" w14:textId="5203DE2A" w:rsidR="00FB60CC" w:rsidRDefault="00C5534F" w:rsidP="00C5534F">
      <w:proofErr w:type="spellStart"/>
      <w:r>
        <w:t>O</w:t>
      </w:r>
      <w:r w:rsidR="00247113">
        <w:t>stashewski</w:t>
      </w:r>
      <w:proofErr w:type="spellEnd"/>
      <w:r w:rsidR="00247113">
        <w:t xml:space="preserve"> noted a</w:t>
      </w:r>
      <w:r>
        <w:t xml:space="preserve">n </w:t>
      </w:r>
      <w:r w:rsidR="00FB60CC">
        <w:t>anonymous c</w:t>
      </w:r>
      <w:r w:rsidR="00247113">
        <w:t>omment</w:t>
      </w:r>
      <w:r w:rsidR="00FB60CC">
        <w:t xml:space="preserve"> </w:t>
      </w:r>
      <w:r>
        <w:t xml:space="preserve">was </w:t>
      </w:r>
      <w:r w:rsidR="00FB60CC">
        <w:t xml:space="preserve">received by the Executive </w:t>
      </w:r>
      <w:r w:rsidR="00247113">
        <w:t>from a member regarding the use of the word “other racialized people</w:t>
      </w:r>
      <w:r w:rsidR="00FB60CC">
        <w:t>.” Members agreed this phrase was problematic and had several suggestions</w:t>
      </w:r>
      <w:r>
        <w:t xml:space="preserve"> for alternative wording:</w:t>
      </w:r>
    </w:p>
    <w:p w14:paraId="3882B1E2" w14:textId="796ED25D" w:rsidR="00FB60CC" w:rsidRDefault="00247113" w:rsidP="00C5534F">
      <w:pPr>
        <w:pStyle w:val="ListParagraph"/>
        <w:numPr>
          <w:ilvl w:val="1"/>
          <w:numId w:val="13"/>
        </w:numPr>
      </w:pPr>
      <w:r>
        <w:t>remove the word “other” from this phrase</w:t>
      </w:r>
    </w:p>
    <w:p w14:paraId="6D86FB4B" w14:textId="2B892336" w:rsidR="00FB60CC" w:rsidRDefault="00247113" w:rsidP="00C5534F">
      <w:pPr>
        <w:pStyle w:val="ListParagraph"/>
        <w:numPr>
          <w:ilvl w:val="1"/>
          <w:numId w:val="13"/>
        </w:numPr>
      </w:pPr>
      <w:r>
        <w:t xml:space="preserve"> “anyone who has suffered unequal treatment for reasons of appearance, ability, … especially Black and Indigenous…” </w:t>
      </w:r>
    </w:p>
    <w:p w14:paraId="30DC8419" w14:textId="158AFEA1" w:rsidR="00FB60CC" w:rsidRDefault="00247113" w:rsidP="00C5534F">
      <w:pPr>
        <w:pStyle w:val="ListParagraph"/>
        <w:numPr>
          <w:ilvl w:val="1"/>
          <w:numId w:val="13"/>
        </w:numPr>
      </w:pPr>
      <w:r>
        <w:t xml:space="preserve">“Indigenous, Black and communities that have historically experienced discrimination” </w:t>
      </w:r>
    </w:p>
    <w:p w14:paraId="70F16818" w14:textId="105731CB" w:rsidR="00FB60CC" w:rsidRDefault="00247113" w:rsidP="00C5534F">
      <w:pPr>
        <w:pStyle w:val="ListParagraph"/>
        <w:numPr>
          <w:ilvl w:val="1"/>
          <w:numId w:val="13"/>
        </w:numPr>
      </w:pPr>
      <w:r>
        <w:t>replace “other” with “all”</w:t>
      </w:r>
    </w:p>
    <w:p w14:paraId="08D9CA59" w14:textId="7C1E0146" w:rsidR="00247113" w:rsidRDefault="00247113" w:rsidP="00C5534F">
      <w:pPr>
        <w:pStyle w:val="ListParagraph"/>
        <w:numPr>
          <w:ilvl w:val="1"/>
          <w:numId w:val="13"/>
        </w:numPr>
      </w:pPr>
      <w:r>
        <w:t xml:space="preserve"> </w:t>
      </w:r>
      <w:r w:rsidR="00FB60CC">
        <w:t>“</w:t>
      </w:r>
      <w:r w:rsidRPr="00247113">
        <w:t>…and all marginalized communitie</w:t>
      </w:r>
      <w:r w:rsidR="00FB60CC">
        <w:t>s”</w:t>
      </w:r>
    </w:p>
    <w:p w14:paraId="5244F137" w14:textId="77777777" w:rsidR="00C5534F" w:rsidRDefault="00C5534F" w:rsidP="00C5534F"/>
    <w:p w14:paraId="4B74C6DF" w14:textId="2EAA2675" w:rsidR="001672F3" w:rsidRDefault="00C5534F" w:rsidP="00C5534F">
      <w:r>
        <w:t>N</w:t>
      </w:r>
      <w:r w:rsidR="001672F3">
        <w:t xml:space="preserve">ext steps </w:t>
      </w:r>
      <w:r w:rsidR="00FB60CC">
        <w:t xml:space="preserve">to finalize Call to Action: </w:t>
      </w:r>
      <w:proofErr w:type="spellStart"/>
      <w:r>
        <w:t>Ostashewski</w:t>
      </w:r>
      <w:proofErr w:type="spellEnd"/>
      <w:r>
        <w:t>/Forsyth</w:t>
      </w:r>
      <w:r w:rsidR="001672F3">
        <w:t xml:space="preserve"> will revise and circulate revision to the membership</w:t>
      </w:r>
      <w:r w:rsidR="00FB60CC">
        <w:t>. When finalized, the Call to Action will be published on the CSTM website.</w:t>
      </w:r>
    </w:p>
    <w:p w14:paraId="16183B55" w14:textId="3AA8F456" w:rsidR="001672F3" w:rsidRDefault="001672F3" w:rsidP="001672F3"/>
    <w:p w14:paraId="7EB25384" w14:textId="4CA17CC4" w:rsidR="001672F3" w:rsidRDefault="00C5534F" w:rsidP="00FB60CC">
      <w:pPr>
        <w:pStyle w:val="ListParagraph"/>
        <w:numPr>
          <w:ilvl w:val="0"/>
          <w:numId w:val="4"/>
        </w:numPr>
      </w:pPr>
      <w:r>
        <w:t xml:space="preserve">ELECTIONS </w:t>
      </w:r>
      <w:r w:rsidR="00E05D23">
        <w:t>(Forsyth)</w:t>
      </w:r>
    </w:p>
    <w:p w14:paraId="0E076944" w14:textId="2CA71D14" w:rsidR="001672F3" w:rsidRDefault="00FB60CC" w:rsidP="00FB60CC">
      <w:pPr>
        <w:pStyle w:val="ListParagraph"/>
        <w:numPr>
          <w:ilvl w:val="0"/>
          <w:numId w:val="10"/>
        </w:numPr>
      </w:pPr>
      <w:r>
        <w:t xml:space="preserve">The 2020 Election was </w:t>
      </w:r>
      <w:r w:rsidR="001672F3">
        <w:t>conducted electronically</w:t>
      </w:r>
      <w:r>
        <w:t xml:space="preserve"> in October 2019. The results are as follows</w:t>
      </w:r>
      <w:r w:rsidR="00E05D23">
        <w:t xml:space="preserve"> (circulated via the CSTM listserv October 29, 2020): </w:t>
      </w:r>
    </w:p>
    <w:p w14:paraId="0C2BB50B" w14:textId="6DF213FC" w:rsidR="00FB60CC" w:rsidRDefault="00FB60CC" w:rsidP="00E05D23">
      <w:pPr>
        <w:pStyle w:val="ListParagraph"/>
        <w:numPr>
          <w:ilvl w:val="1"/>
          <w:numId w:val="10"/>
        </w:numPr>
      </w:pPr>
      <w:r>
        <w:t xml:space="preserve">President-Elect: </w:t>
      </w:r>
      <w:r w:rsidR="001672F3">
        <w:t xml:space="preserve">Julia </w:t>
      </w:r>
      <w:proofErr w:type="spellStart"/>
      <w:r w:rsidR="001672F3">
        <w:t>Byl</w:t>
      </w:r>
      <w:proofErr w:type="spellEnd"/>
      <w:r w:rsidR="001672F3">
        <w:t xml:space="preserve"> </w:t>
      </w:r>
      <w:r>
        <w:t>(University of Alberta)</w:t>
      </w:r>
    </w:p>
    <w:p w14:paraId="395AD59C" w14:textId="2F6C5ACC" w:rsidR="001672F3" w:rsidRDefault="00FB60CC" w:rsidP="00E05D23">
      <w:pPr>
        <w:pStyle w:val="ListParagraph"/>
        <w:numPr>
          <w:ilvl w:val="1"/>
          <w:numId w:val="10"/>
        </w:numPr>
      </w:pPr>
      <w:r>
        <w:t xml:space="preserve">Secretary: </w:t>
      </w:r>
      <w:r w:rsidR="001672F3">
        <w:t xml:space="preserve">Jeanette Gallant </w:t>
      </w:r>
      <w:r>
        <w:t>(Independent Scholar)</w:t>
      </w:r>
    </w:p>
    <w:p w14:paraId="1A853051" w14:textId="41AADFD6" w:rsidR="001672F3" w:rsidRDefault="001672F3" w:rsidP="00E05D23">
      <w:pPr>
        <w:pStyle w:val="ListParagraph"/>
        <w:numPr>
          <w:ilvl w:val="1"/>
          <w:numId w:val="10"/>
        </w:numPr>
      </w:pPr>
      <w:r>
        <w:t xml:space="preserve">Incoming Board members: </w:t>
      </w:r>
      <w:r w:rsidR="00FB60CC">
        <w:t xml:space="preserve">Jessica </w:t>
      </w:r>
      <w:proofErr w:type="spellStart"/>
      <w:r w:rsidR="00FB60CC">
        <w:t>Roda</w:t>
      </w:r>
      <w:proofErr w:type="spellEnd"/>
      <w:r w:rsidR="00FB60CC">
        <w:t xml:space="preserve"> (Georgetown), Meghan Forsyth (Memorial), </w:t>
      </w:r>
      <w:proofErr w:type="spellStart"/>
      <w:r w:rsidR="00E05D23">
        <w:t>Sandria</w:t>
      </w:r>
      <w:proofErr w:type="spellEnd"/>
      <w:r w:rsidR="00E05D23">
        <w:t xml:space="preserve"> P. </w:t>
      </w:r>
      <w:proofErr w:type="spellStart"/>
      <w:r w:rsidR="00E05D23">
        <w:t>Bouliane</w:t>
      </w:r>
      <w:proofErr w:type="spellEnd"/>
      <w:r w:rsidR="00E05D23">
        <w:t xml:space="preserve"> (</w:t>
      </w:r>
      <w:proofErr w:type="spellStart"/>
      <w:r w:rsidR="00E05D23">
        <w:t>ULaval</w:t>
      </w:r>
      <w:proofErr w:type="spellEnd"/>
      <w:r w:rsidR="00E05D23">
        <w:t xml:space="preserve">), </w:t>
      </w:r>
      <w:proofErr w:type="spellStart"/>
      <w:r w:rsidR="00E05D23">
        <w:t>Niyati</w:t>
      </w:r>
      <w:proofErr w:type="spellEnd"/>
      <w:r w:rsidR="00E05D23">
        <w:t xml:space="preserve"> </w:t>
      </w:r>
      <w:proofErr w:type="spellStart"/>
      <w:r w:rsidR="00E05D23">
        <w:t>Dhokai</w:t>
      </w:r>
      <w:proofErr w:type="spellEnd"/>
      <w:r w:rsidR="00E05D23">
        <w:t xml:space="preserve"> (George Mason)</w:t>
      </w:r>
    </w:p>
    <w:p w14:paraId="5359F6AC" w14:textId="22134B07" w:rsidR="00E05D23" w:rsidRDefault="00E05D23" w:rsidP="00E05D23">
      <w:pPr>
        <w:pStyle w:val="ListParagraph"/>
        <w:numPr>
          <w:ilvl w:val="1"/>
          <w:numId w:val="10"/>
        </w:numPr>
      </w:pPr>
      <w:r>
        <w:t>Directors renewed for a second term: Sherry Johnson (York U)</w:t>
      </w:r>
    </w:p>
    <w:p w14:paraId="59321F50" w14:textId="10776EDF" w:rsidR="00E05D23" w:rsidRDefault="00E05D23" w:rsidP="00E05D23">
      <w:pPr>
        <w:pStyle w:val="ListParagraph"/>
        <w:numPr>
          <w:ilvl w:val="0"/>
          <w:numId w:val="10"/>
        </w:numPr>
      </w:pPr>
      <w:r>
        <w:lastRenderedPageBreak/>
        <w:t>The new term begins November 6, 2020.</w:t>
      </w:r>
    </w:p>
    <w:p w14:paraId="512EE523" w14:textId="2DF087D5" w:rsidR="00E05D23" w:rsidRDefault="00E05D23" w:rsidP="00E05D23">
      <w:pPr>
        <w:pStyle w:val="ListParagraph"/>
        <w:numPr>
          <w:ilvl w:val="0"/>
          <w:numId w:val="10"/>
        </w:numPr>
      </w:pPr>
      <w:proofErr w:type="spellStart"/>
      <w:r>
        <w:t>Ostashewski</w:t>
      </w:r>
      <w:proofErr w:type="spellEnd"/>
      <w:r>
        <w:t xml:space="preserve"> expressed thanks to outgoing directors: Julia </w:t>
      </w:r>
      <w:proofErr w:type="spellStart"/>
      <w:r>
        <w:t>Byl</w:t>
      </w:r>
      <w:proofErr w:type="spellEnd"/>
      <w:r>
        <w:t xml:space="preserve">, Judith Cohen, Raj Singh, Frédéric </w:t>
      </w:r>
      <w:proofErr w:type="spellStart"/>
      <w:r>
        <w:t>Léotar</w:t>
      </w:r>
      <w:proofErr w:type="spellEnd"/>
      <w:r>
        <w:t xml:space="preserve">, Louise </w:t>
      </w:r>
      <w:proofErr w:type="spellStart"/>
      <w:r>
        <w:t>Wrazen</w:t>
      </w:r>
      <w:proofErr w:type="spellEnd"/>
      <w:r>
        <w:t xml:space="preserve">, Chris McDonald, and Colin McGuire. </w:t>
      </w:r>
    </w:p>
    <w:p w14:paraId="47C092EF" w14:textId="3B6C9F5C" w:rsidR="001672F3" w:rsidRDefault="001672F3" w:rsidP="001672F3"/>
    <w:p w14:paraId="6CC331E5" w14:textId="40AA1114" w:rsidR="00E05D23" w:rsidRDefault="00C5534F" w:rsidP="00E05D23">
      <w:pPr>
        <w:pStyle w:val="ListParagraph"/>
        <w:numPr>
          <w:ilvl w:val="0"/>
          <w:numId w:val="4"/>
        </w:numPr>
      </w:pPr>
      <w:r>
        <w:t xml:space="preserve">OTHER BUSINESS </w:t>
      </w:r>
    </w:p>
    <w:p w14:paraId="7C09E83D" w14:textId="012B6611" w:rsidR="001672F3" w:rsidRDefault="001672F3" w:rsidP="00E05D23">
      <w:pPr>
        <w:pStyle w:val="ListParagraph"/>
        <w:ind w:left="1080"/>
      </w:pPr>
      <w:r>
        <w:t>No other business</w:t>
      </w:r>
      <w:r w:rsidR="00E05D23">
        <w:t xml:space="preserve"> was presented. </w:t>
      </w:r>
    </w:p>
    <w:p w14:paraId="2396239F" w14:textId="51E14534" w:rsidR="001672F3" w:rsidRDefault="001672F3" w:rsidP="001672F3"/>
    <w:p w14:paraId="241E82FA" w14:textId="7324AE22" w:rsidR="00E05D23" w:rsidRDefault="00C5534F" w:rsidP="00E05D23">
      <w:pPr>
        <w:pStyle w:val="ListParagraph"/>
        <w:numPr>
          <w:ilvl w:val="0"/>
          <w:numId w:val="4"/>
        </w:numPr>
      </w:pPr>
      <w:r>
        <w:t xml:space="preserve">ADJOURNMENT </w:t>
      </w:r>
    </w:p>
    <w:p w14:paraId="4A28CFCE" w14:textId="1A7A4BB3" w:rsidR="001672F3" w:rsidRDefault="004F7AE9" w:rsidP="00E05D23">
      <w:pPr>
        <w:pStyle w:val="ListParagraph"/>
        <w:ind w:left="1080"/>
      </w:pPr>
      <w:r>
        <w:t xml:space="preserve">Motion to </w:t>
      </w:r>
      <w:r w:rsidR="00E05D23">
        <w:t>adjourn (</w:t>
      </w:r>
      <w:proofErr w:type="spellStart"/>
      <w:r w:rsidR="001672F3">
        <w:t>Hoefnagels</w:t>
      </w:r>
      <w:proofErr w:type="spellEnd"/>
      <w:r w:rsidR="00E05D23">
        <w:t>)</w:t>
      </w:r>
    </w:p>
    <w:p w14:paraId="5E595C52" w14:textId="77777777" w:rsidR="00E05D23" w:rsidRDefault="00E05D23" w:rsidP="004F7AE9"/>
    <w:p w14:paraId="316DD201" w14:textId="1E25F87A" w:rsidR="004F7AE9" w:rsidRDefault="004F7AE9" w:rsidP="004F7AE9">
      <w:r>
        <w:t>Meeting adjourned 9:00pm</w:t>
      </w:r>
      <w:r w:rsidR="00C5534F">
        <w:t xml:space="preserve"> EST.</w:t>
      </w:r>
    </w:p>
    <w:p w14:paraId="09D38640" w14:textId="4EA60FA7" w:rsidR="001672F3" w:rsidRDefault="001672F3" w:rsidP="001672F3"/>
    <w:p w14:paraId="53B35215" w14:textId="77777777" w:rsidR="001672F3" w:rsidRDefault="001672F3" w:rsidP="001672F3"/>
    <w:p w14:paraId="26CD64D6" w14:textId="77777777" w:rsidR="00794265" w:rsidRDefault="00794265"/>
    <w:p w14:paraId="03BC009A" w14:textId="77777777" w:rsidR="00794265" w:rsidRDefault="00794265"/>
    <w:p w14:paraId="6EFE29CC" w14:textId="77777777" w:rsidR="00794265" w:rsidRDefault="00794265"/>
    <w:p w14:paraId="61C5897A" w14:textId="77777777" w:rsidR="00794265" w:rsidRDefault="00794265"/>
    <w:p w14:paraId="425D6134" w14:textId="77777777" w:rsidR="00794265" w:rsidRDefault="00794265"/>
    <w:sectPr w:rsidR="00794265" w:rsidSect="00B331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C581E"/>
    <w:multiLevelType w:val="hybridMultilevel"/>
    <w:tmpl w:val="6EDC5312"/>
    <w:lvl w:ilvl="0" w:tplc="34BC60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D33DC"/>
    <w:multiLevelType w:val="hybridMultilevel"/>
    <w:tmpl w:val="63B6C4D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34789"/>
    <w:multiLevelType w:val="hybridMultilevel"/>
    <w:tmpl w:val="4222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31285"/>
    <w:multiLevelType w:val="hybridMultilevel"/>
    <w:tmpl w:val="63B6C4D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831CB"/>
    <w:multiLevelType w:val="hybridMultilevel"/>
    <w:tmpl w:val="04DE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B0DC9"/>
    <w:multiLevelType w:val="hybridMultilevel"/>
    <w:tmpl w:val="FF24A102"/>
    <w:lvl w:ilvl="0" w:tplc="4BF0C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21079"/>
    <w:multiLevelType w:val="hybridMultilevel"/>
    <w:tmpl w:val="444E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B07E0"/>
    <w:multiLevelType w:val="hybridMultilevel"/>
    <w:tmpl w:val="2F44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D090C"/>
    <w:multiLevelType w:val="hybridMultilevel"/>
    <w:tmpl w:val="9CB07A72"/>
    <w:lvl w:ilvl="0" w:tplc="3E70BBC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074F4"/>
    <w:multiLevelType w:val="hybridMultilevel"/>
    <w:tmpl w:val="39085E3A"/>
    <w:lvl w:ilvl="0" w:tplc="4C84FB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2035"/>
    <w:multiLevelType w:val="hybridMultilevel"/>
    <w:tmpl w:val="9BB0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707A5"/>
    <w:multiLevelType w:val="hybridMultilevel"/>
    <w:tmpl w:val="DE3890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80026"/>
    <w:multiLevelType w:val="hybridMultilevel"/>
    <w:tmpl w:val="8024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5"/>
  </w:num>
  <w:num w:numId="5">
    <w:abstractNumId w:val="12"/>
  </w:num>
  <w:num w:numId="6">
    <w:abstractNumId w:val="1"/>
  </w:num>
  <w:num w:numId="7">
    <w:abstractNumId w:val="4"/>
  </w:num>
  <w:num w:numId="8">
    <w:abstractNumId w:val="3"/>
  </w:num>
  <w:num w:numId="9">
    <w:abstractNumId w:val="10"/>
  </w:num>
  <w:num w:numId="10">
    <w:abstractNumId w:val="11"/>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65"/>
    <w:rsid w:val="000A6532"/>
    <w:rsid w:val="001672F3"/>
    <w:rsid w:val="00247113"/>
    <w:rsid w:val="00361E1D"/>
    <w:rsid w:val="00475441"/>
    <w:rsid w:val="004969BE"/>
    <w:rsid w:val="004F7AE9"/>
    <w:rsid w:val="005E5FC3"/>
    <w:rsid w:val="00794265"/>
    <w:rsid w:val="007B1B6F"/>
    <w:rsid w:val="00800A12"/>
    <w:rsid w:val="008C1146"/>
    <w:rsid w:val="00B3310E"/>
    <w:rsid w:val="00BC2079"/>
    <w:rsid w:val="00C5534F"/>
    <w:rsid w:val="00E05D23"/>
    <w:rsid w:val="00F24E10"/>
    <w:rsid w:val="00FB60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09A6F80"/>
  <w15:chartTrackingRefBased/>
  <w15:docId w15:val="{3E28E8B6-0CFF-1241-98F5-9D936E5C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84713">
      <w:bodyDiv w:val="1"/>
      <w:marLeft w:val="0"/>
      <w:marRight w:val="0"/>
      <w:marTop w:val="0"/>
      <w:marBottom w:val="0"/>
      <w:divBdr>
        <w:top w:val="none" w:sz="0" w:space="0" w:color="auto"/>
        <w:left w:val="none" w:sz="0" w:space="0" w:color="auto"/>
        <w:bottom w:val="none" w:sz="0" w:space="0" w:color="auto"/>
        <w:right w:val="none" w:sz="0" w:space="0" w:color="auto"/>
      </w:divBdr>
    </w:div>
    <w:div w:id="128176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mforsyth</dc:creator>
  <cp:keywords/>
  <dc:description/>
  <cp:lastModifiedBy>mforsyth</cp:lastModifiedBy>
  <cp:revision>2</cp:revision>
  <dcterms:created xsi:type="dcterms:W3CDTF">2020-11-06T00:58:00Z</dcterms:created>
  <dcterms:modified xsi:type="dcterms:W3CDTF">2021-01-06T17:07:00Z</dcterms:modified>
</cp:coreProperties>
</file>